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30" w:rsidRDefault="00E83330" w:rsidP="00E83330">
      <w:pPr>
        <w:spacing w:line="216" w:lineRule="auto"/>
        <w:rPr>
          <w:rFonts w:cs="B Zar"/>
          <w:sz w:val="36"/>
          <w:szCs w:val="36"/>
          <w:lang w:bidi="fa-IR"/>
        </w:rPr>
      </w:pPr>
      <w:r>
        <w:rPr>
          <w:rFonts w:hint="cs"/>
          <w:noProof/>
          <w:rtl/>
          <w:lang w:bidi="fa-IR"/>
        </w:rPr>
        <w:drawing>
          <wp:anchor distT="0" distB="0" distL="114300" distR="114300" simplePos="0" relativeHeight="251658240" behindDoc="0" locked="0" layoutInCell="1" allowOverlap="1" wp14:anchorId="3D5EA00D" wp14:editId="722EEC42">
            <wp:simplePos x="0" y="0"/>
            <wp:positionH relativeFrom="column">
              <wp:posOffset>2441275</wp:posOffset>
            </wp:positionH>
            <wp:positionV relativeFrom="paragraph">
              <wp:posOffset>-310551</wp:posOffset>
            </wp:positionV>
            <wp:extent cx="951383" cy="1188578"/>
            <wp:effectExtent l="0" t="0" r="1270" b="0"/>
            <wp:wrapNone/>
            <wp:docPr id="1" name="Picture 1" descr="Az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_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703" cy="1190227"/>
                    </a:xfrm>
                    <a:prstGeom prst="rect">
                      <a:avLst/>
                    </a:prstGeom>
                    <a:noFill/>
                  </pic:spPr>
                </pic:pic>
              </a:graphicData>
            </a:graphic>
            <wp14:sizeRelH relativeFrom="page">
              <wp14:pctWidth>0</wp14:pctWidth>
            </wp14:sizeRelH>
            <wp14:sizeRelV relativeFrom="page">
              <wp14:pctHeight>0</wp14:pctHeight>
            </wp14:sizeRelV>
          </wp:anchor>
        </w:drawing>
      </w:r>
    </w:p>
    <w:p w:rsidR="00E83330" w:rsidRDefault="00E83330" w:rsidP="00E83330">
      <w:pPr>
        <w:spacing w:line="216" w:lineRule="auto"/>
        <w:jc w:val="center"/>
        <w:rPr>
          <w:rFonts w:cs="B Zar"/>
          <w:sz w:val="30"/>
          <w:szCs w:val="30"/>
          <w:rtl/>
          <w:lang w:bidi="fa-IR"/>
        </w:rPr>
      </w:pPr>
      <w:r>
        <w:rPr>
          <w:rFonts w:cs="B Zar" w:hint="cs"/>
          <w:sz w:val="30"/>
          <w:szCs w:val="30"/>
          <w:rtl/>
          <w:lang w:bidi="fa-IR"/>
        </w:rPr>
        <w:t xml:space="preserve"> </w:t>
      </w:r>
    </w:p>
    <w:p w:rsidR="00E83330" w:rsidRDefault="00E83330" w:rsidP="00E83330">
      <w:pPr>
        <w:jc w:val="center"/>
        <w:rPr>
          <w:rFonts w:cs="B Zar"/>
          <w:rtl/>
          <w:lang w:bidi="fa-IR"/>
        </w:rPr>
      </w:pPr>
    </w:p>
    <w:p w:rsidR="00E83330" w:rsidRDefault="00E83330" w:rsidP="00E83330">
      <w:pPr>
        <w:jc w:val="center"/>
        <w:rPr>
          <w:rFonts w:cs="B Zar"/>
          <w:lang w:bidi="fa-IR"/>
        </w:rPr>
      </w:pPr>
    </w:p>
    <w:p w:rsidR="00E83330" w:rsidRDefault="00E83330" w:rsidP="00E83330">
      <w:pPr>
        <w:jc w:val="center"/>
        <w:rPr>
          <w:rFonts w:cs="B Zar"/>
          <w:sz w:val="8"/>
          <w:szCs w:val="8"/>
          <w:lang w:bidi="fa-IR"/>
        </w:rPr>
      </w:pPr>
    </w:p>
    <w:p w:rsidR="00E83330" w:rsidRDefault="00E83330" w:rsidP="00E83330">
      <w:pPr>
        <w:jc w:val="center"/>
        <w:rPr>
          <w:rFonts w:cs="B Zar"/>
          <w:sz w:val="2"/>
          <w:szCs w:val="2"/>
          <w:lang w:bidi="fa-IR"/>
        </w:rPr>
      </w:pPr>
    </w:p>
    <w:p w:rsidR="00E83330" w:rsidRDefault="00E83330" w:rsidP="00E83330">
      <w:pPr>
        <w:spacing w:line="216" w:lineRule="auto"/>
        <w:jc w:val="center"/>
        <w:rPr>
          <w:rFonts w:cs="B Zar"/>
          <w:b/>
          <w:bCs/>
          <w:sz w:val="26"/>
          <w:szCs w:val="26"/>
          <w:lang w:bidi="fa-IR"/>
        </w:rPr>
      </w:pPr>
      <w:r>
        <w:rPr>
          <w:rFonts w:cs="B Zar" w:hint="cs"/>
          <w:b/>
          <w:bCs/>
          <w:sz w:val="26"/>
          <w:szCs w:val="26"/>
          <w:rtl/>
          <w:lang w:bidi="fa-IR"/>
        </w:rPr>
        <w:t>دانشگاه آزاد اسلامي واحد تهران  جنوب</w:t>
      </w:r>
    </w:p>
    <w:p w:rsidR="00E83330" w:rsidRDefault="00E83330" w:rsidP="00E83330">
      <w:pPr>
        <w:spacing w:line="216" w:lineRule="auto"/>
        <w:jc w:val="center"/>
        <w:rPr>
          <w:rFonts w:cs="B Zar"/>
          <w:b/>
          <w:bCs/>
          <w:sz w:val="26"/>
          <w:szCs w:val="26"/>
          <w:lang w:bidi="fa-IR"/>
        </w:rPr>
      </w:pPr>
      <w:r>
        <w:rPr>
          <w:rFonts w:cs="B Zar" w:hint="cs"/>
          <w:b/>
          <w:bCs/>
          <w:sz w:val="26"/>
          <w:szCs w:val="26"/>
          <w:rtl/>
          <w:lang w:bidi="fa-IR"/>
        </w:rPr>
        <w:t xml:space="preserve">مجتمع فني و مهندسي </w:t>
      </w:r>
    </w:p>
    <w:p w:rsidR="00E83330" w:rsidRDefault="00E83330" w:rsidP="00E83330">
      <w:pPr>
        <w:spacing w:line="216" w:lineRule="auto"/>
        <w:rPr>
          <w:rFonts w:cs="B Zar"/>
          <w:b/>
          <w:bCs/>
          <w:sz w:val="2"/>
          <w:szCs w:val="2"/>
          <w:lang w:bidi="fa-IR"/>
        </w:rPr>
      </w:pPr>
    </w:p>
    <w:p w:rsidR="00E83330" w:rsidRDefault="00E83330" w:rsidP="00E83330">
      <w:pPr>
        <w:spacing w:line="216" w:lineRule="auto"/>
        <w:jc w:val="center"/>
        <w:rPr>
          <w:rFonts w:cs="B Zar"/>
          <w:b/>
          <w:bCs/>
          <w:sz w:val="26"/>
          <w:szCs w:val="26"/>
          <w:lang w:bidi="fa-IR"/>
        </w:rPr>
      </w:pPr>
      <w:r>
        <w:rPr>
          <w:rFonts w:cs="B Zar"/>
          <w:b/>
          <w:bCs/>
          <w:sz w:val="26"/>
          <w:szCs w:val="26"/>
          <w:lang w:bidi="fa-IR"/>
        </w:rPr>
        <w:t xml:space="preserve"> </w:t>
      </w:r>
      <w:r>
        <w:rPr>
          <w:rFonts w:cs="B Zar" w:hint="cs"/>
          <w:b/>
          <w:bCs/>
          <w:sz w:val="26"/>
          <w:szCs w:val="26"/>
          <w:rtl/>
          <w:lang w:bidi="fa-IR"/>
        </w:rPr>
        <w:t>گروه مهندسي معدن</w:t>
      </w:r>
    </w:p>
    <w:p w:rsidR="00E83330" w:rsidRDefault="00E83330" w:rsidP="00E83330">
      <w:pPr>
        <w:jc w:val="center"/>
        <w:rPr>
          <w:rFonts w:cs="B Homa"/>
          <w:b/>
          <w:bCs/>
          <w:sz w:val="26"/>
          <w:szCs w:val="26"/>
          <w:rtl/>
          <w:lang w:bidi="fa-IR"/>
        </w:rPr>
      </w:pPr>
      <w:r>
        <w:rPr>
          <w:rFonts w:cs="B Homa" w:hint="cs"/>
          <w:b/>
          <w:bCs/>
          <w:sz w:val="26"/>
          <w:szCs w:val="26"/>
          <w:rtl/>
          <w:lang w:bidi="fa-IR"/>
        </w:rPr>
        <w:t xml:space="preserve"> </w:t>
      </w:r>
    </w:p>
    <w:p w:rsidR="00E83330" w:rsidRDefault="00E83330" w:rsidP="00E83330">
      <w:pPr>
        <w:jc w:val="center"/>
        <w:rPr>
          <w:rFonts w:cs="B Homa"/>
          <w:b/>
          <w:bCs/>
          <w:sz w:val="26"/>
          <w:szCs w:val="26"/>
          <w:rtl/>
          <w:lang w:bidi="fa-IR"/>
        </w:rPr>
      </w:pPr>
    </w:p>
    <w:p w:rsidR="00E83330" w:rsidRDefault="00E83330" w:rsidP="00E83330">
      <w:pPr>
        <w:jc w:val="center"/>
        <w:rPr>
          <w:rFonts w:cs="B Zar"/>
          <w:b/>
          <w:bCs/>
          <w:sz w:val="26"/>
          <w:szCs w:val="26"/>
          <w:rtl/>
          <w:lang w:bidi="fa-IR"/>
        </w:rPr>
      </w:pPr>
    </w:p>
    <w:p w:rsidR="00E83330" w:rsidRDefault="00E83330" w:rsidP="00E83330">
      <w:pPr>
        <w:jc w:val="center"/>
        <w:rPr>
          <w:rFonts w:cs="B Zar"/>
          <w:b/>
          <w:bCs/>
          <w:sz w:val="42"/>
          <w:szCs w:val="42"/>
          <w:rtl/>
          <w:lang w:bidi="fa-IR"/>
        </w:rPr>
      </w:pPr>
      <w:r>
        <w:rPr>
          <w:rFonts w:cs="B Zar" w:hint="cs"/>
          <w:b/>
          <w:bCs/>
          <w:sz w:val="42"/>
          <w:szCs w:val="42"/>
          <w:rtl/>
          <w:lang w:bidi="fa-IR"/>
        </w:rPr>
        <w:t>موضوع:</w:t>
      </w:r>
    </w:p>
    <w:p w:rsidR="00E83330" w:rsidRDefault="00E83330" w:rsidP="00E83330">
      <w:pPr>
        <w:jc w:val="center"/>
        <w:rPr>
          <w:rFonts w:cs="B Zar"/>
          <w:b/>
          <w:bCs/>
          <w:sz w:val="42"/>
          <w:szCs w:val="42"/>
          <w:rtl/>
          <w:lang w:bidi="fa-IR"/>
        </w:rPr>
      </w:pPr>
      <w:r>
        <w:rPr>
          <w:rFonts w:cs="B Zar" w:hint="cs"/>
          <w:b/>
          <w:bCs/>
          <w:sz w:val="42"/>
          <w:szCs w:val="42"/>
          <w:rtl/>
          <w:lang w:bidi="fa-IR"/>
        </w:rPr>
        <w:t>بررسي پتانسيل هاي موجود در استان اردبيل براي توليد سيمان پوزولاني</w:t>
      </w:r>
    </w:p>
    <w:p w:rsidR="00E83330" w:rsidRDefault="00E83330" w:rsidP="00E83330">
      <w:pPr>
        <w:jc w:val="center"/>
        <w:rPr>
          <w:rFonts w:cs="B Farnaz"/>
          <w:b/>
          <w:bCs/>
          <w:sz w:val="42"/>
          <w:szCs w:val="42"/>
          <w:rtl/>
          <w:lang w:bidi="fa-IR"/>
        </w:rPr>
      </w:pPr>
    </w:p>
    <w:p w:rsidR="00E83330" w:rsidRDefault="00E83330" w:rsidP="00E83330">
      <w:pPr>
        <w:jc w:val="center"/>
        <w:rPr>
          <w:rFonts w:cs="B Farnaz"/>
          <w:b/>
          <w:bCs/>
          <w:sz w:val="42"/>
          <w:szCs w:val="42"/>
          <w:rtl/>
          <w:lang w:bidi="fa-IR"/>
        </w:rPr>
      </w:pPr>
    </w:p>
    <w:p w:rsidR="00E83330" w:rsidRPr="00E83330" w:rsidRDefault="00E83330" w:rsidP="00E83330">
      <w:pPr>
        <w:jc w:val="center"/>
        <w:rPr>
          <w:rFonts w:cs="B Titr"/>
          <w:b/>
          <w:bCs/>
          <w:w w:val="150"/>
          <w:sz w:val="28"/>
          <w:szCs w:val="28"/>
          <w:rtl/>
          <w:lang w:bidi="fa-IR"/>
          <w14:shadow w14:blurRad="50800" w14:dist="38100" w14:dir="2700000" w14:sx="100000" w14:sy="100000" w14:kx="0" w14:ky="0" w14:algn="tl">
            <w14:srgbClr w14:val="000000">
              <w14:alpha w14:val="60000"/>
            </w14:srgbClr>
          </w14:shadow>
        </w:rPr>
      </w:pPr>
    </w:p>
    <w:p w:rsidR="00E83330" w:rsidRPr="00E83330" w:rsidRDefault="00E83330" w:rsidP="00E83330">
      <w:pPr>
        <w:jc w:val="center"/>
        <w:rPr>
          <w:rFonts w:cs="B Titr"/>
          <w:b/>
          <w:bCs/>
          <w:w w:val="150"/>
          <w:sz w:val="28"/>
          <w:szCs w:val="28"/>
          <w:rtl/>
          <w:lang w:bidi="fa-IR"/>
          <w14:shadow w14:blurRad="50800" w14:dist="38100" w14:dir="2700000" w14:sx="100000" w14:sy="100000" w14:kx="0" w14:ky="0" w14:algn="tl">
            <w14:srgbClr w14:val="000000">
              <w14:alpha w14:val="60000"/>
            </w14:srgbClr>
          </w14:shadow>
        </w:rPr>
      </w:pPr>
    </w:p>
    <w:p w:rsidR="00E83330" w:rsidRDefault="00E83330" w:rsidP="00E83330">
      <w:pPr>
        <w:jc w:val="center"/>
        <w:rPr>
          <w:rFonts w:cs="B Farnaz"/>
          <w:b/>
          <w:bCs/>
          <w:sz w:val="36"/>
          <w:szCs w:val="36"/>
        </w:rPr>
      </w:pPr>
      <w:r>
        <w:rPr>
          <w:rFonts w:cs="B Farnaz" w:hint="cs"/>
          <w:b/>
          <w:bCs/>
          <w:sz w:val="36"/>
          <w:szCs w:val="36"/>
          <w:rtl/>
        </w:rPr>
        <w:t>استاد راهنما :</w:t>
      </w:r>
    </w:p>
    <w:p w:rsidR="00E83330" w:rsidRDefault="00E83330" w:rsidP="00E83330">
      <w:pPr>
        <w:jc w:val="center"/>
        <w:rPr>
          <w:rFonts w:cs="B Farnaz"/>
          <w:b/>
          <w:bCs/>
          <w:sz w:val="68"/>
          <w:szCs w:val="68"/>
          <w:lang w:bidi="fa-IR"/>
        </w:rPr>
      </w:pPr>
    </w:p>
    <w:p w:rsidR="00E83330" w:rsidRDefault="00E83330" w:rsidP="00E83330">
      <w:pPr>
        <w:jc w:val="center"/>
        <w:rPr>
          <w:rFonts w:cs="B Farnaz"/>
          <w:b/>
          <w:bCs/>
          <w:sz w:val="68"/>
          <w:szCs w:val="68"/>
          <w:rtl/>
          <w:lang w:bidi="fa-IR"/>
        </w:rPr>
      </w:pPr>
    </w:p>
    <w:p w:rsidR="00E83330" w:rsidRDefault="00E83330" w:rsidP="00E83330">
      <w:pPr>
        <w:jc w:val="center"/>
        <w:rPr>
          <w:rFonts w:cs="B Farnaz"/>
          <w:b/>
          <w:bCs/>
          <w:sz w:val="38"/>
          <w:szCs w:val="38"/>
          <w:rtl/>
          <w:lang w:bidi="fa-IR"/>
        </w:rPr>
      </w:pPr>
      <w:r>
        <w:rPr>
          <w:rFonts w:cs="B Farnaz" w:hint="cs"/>
          <w:b/>
          <w:bCs/>
          <w:sz w:val="38"/>
          <w:szCs w:val="38"/>
          <w:rtl/>
        </w:rPr>
        <w:t>تهيه كننده :</w:t>
      </w:r>
    </w:p>
    <w:p w:rsidR="00E83330" w:rsidRDefault="00E83330" w:rsidP="00E83330">
      <w:pPr>
        <w:ind w:firstLine="284"/>
        <w:jc w:val="center"/>
        <w:rPr>
          <w:rFonts w:cs="B Farnaz"/>
          <w:b/>
          <w:bCs/>
          <w:sz w:val="12"/>
          <w:szCs w:val="12"/>
          <w:rtl/>
          <w:lang w:bidi="fa-IR"/>
        </w:rPr>
      </w:pPr>
    </w:p>
    <w:p w:rsidR="00E83330" w:rsidRDefault="00E83330" w:rsidP="00E83330">
      <w:pPr>
        <w:jc w:val="center"/>
        <w:rPr>
          <w:rFonts w:cs="B Homa"/>
          <w:b/>
          <w:bCs/>
          <w:sz w:val="36"/>
          <w:szCs w:val="36"/>
        </w:rPr>
      </w:pPr>
    </w:p>
    <w:p w:rsidR="00E83330" w:rsidRDefault="00E83330" w:rsidP="00E83330">
      <w:pPr>
        <w:spacing w:line="360" w:lineRule="auto"/>
        <w:ind w:firstLine="284"/>
        <w:jc w:val="lowKashida"/>
        <w:rPr>
          <w:rFonts w:cs="B Titr"/>
          <w:b/>
          <w:bCs/>
          <w:sz w:val="32"/>
          <w:szCs w:val="32"/>
          <w:rtl/>
          <w:lang w:bidi="fa-IR"/>
        </w:rPr>
      </w:pPr>
      <w:r>
        <w:rPr>
          <w:rFonts w:cs="B Lotus" w:hint="cs"/>
          <w:b/>
          <w:bCs/>
          <w:sz w:val="2"/>
          <w:szCs w:val="2"/>
          <w:rtl/>
          <w:lang w:bidi="fa-IR"/>
        </w:rPr>
        <w:br w:type="page"/>
      </w:r>
      <w:r>
        <w:rPr>
          <w:rFonts w:cs="B Titr" w:hint="cs"/>
          <w:b/>
          <w:bCs/>
          <w:sz w:val="32"/>
          <w:szCs w:val="32"/>
          <w:rtl/>
          <w:lang w:bidi="fa-IR"/>
        </w:rPr>
        <w:lastRenderedPageBreak/>
        <w:t xml:space="preserve">عنوان </w:t>
      </w:r>
      <w:r>
        <w:rPr>
          <w:rFonts w:cs="B Titr" w:hint="cs"/>
          <w:b/>
          <w:bCs/>
          <w:sz w:val="32"/>
          <w:szCs w:val="32"/>
          <w:rtl/>
          <w:lang w:bidi="fa-IR"/>
        </w:rPr>
        <w:tab/>
      </w:r>
      <w:r>
        <w:rPr>
          <w:rFonts w:cs="B Titr" w:hint="cs"/>
          <w:b/>
          <w:bCs/>
          <w:sz w:val="32"/>
          <w:szCs w:val="32"/>
          <w:rtl/>
          <w:lang w:bidi="fa-IR"/>
        </w:rPr>
        <w:tab/>
        <w:t xml:space="preserve">                                                                  </w:t>
      </w:r>
      <w:r>
        <w:rPr>
          <w:rFonts w:cs="B Titr" w:hint="cs"/>
          <w:b/>
          <w:bCs/>
          <w:sz w:val="32"/>
          <w:szCs w:val="32"/>
          <w:rtl/>
          <w:lang w:bidi="fa-IR"/>
        </w:rPr>
        <w:tab/>
      </w:r>
      <w:r>
        <w:rPr>
          <w:rFonts w:cs="B Titr" w:hint="cs"/>
          <w:b/>
          <w:bCs/>
          <w:sz w:val="32"/>
          <w:szCs w:val="32"/>
          <w:rtl/>
          <w:lang w:bidi="fa-IR"/>
        </w:rPr>
        <w:tab/>
        <w:t>صفحه</w:t>
      </w:r>
    </w:p>
    <w:p w:rsidR="00E83330" w:rsidRDefault="00E83330" w:rsidP="00E83330">
      <w:pPr>
        <w:spacing w:line="360" w:lineRule="auto"/>
        <w:ind w:firstLine="284"/>
        <w:jc w:val="lowKashida"/>
        <w:rPr>
          <w:rFonts w:cs="B Titr"/>
          <w:b/>
          <w:bCs/>
          <w:sz w:val="8"/>
          <w:szCs w:val="8"/>
          <w:rtl/>
          <w:lang w:bidi="fa-IR"/>
        </w:rPr>
      </w:pP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فصل اول:</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كليات</w:t>
      </w:r>
      <w:r>
        <w:rPr>
          <w:rFonts w:cs="B Lotus" w:hint="cs"/>
          <w:b/>
          <w:bCs/>
          <w:sz w:val="32"/>
          <w:szCs w:val="32"/>
          <w:rtl/>
          <w:lang w:bidi="fa-IR"/>
        </w:rPr>
        <w:tab/>
        <w:t>1</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موقعيت  جغرافيايي </w:t>
      </w:r>
      <w:r>
        <w:rPr>
          <w:rFonts w:cs="B Lotus" w:hint="cs"/>
          <w:b/>
          <w:bCs/>
          <w:sz w:val="32"/>
          <w:szCs w:val="32"/>
          <w:rtl/>
          <w:lang w:bidi="fa-IR"/>
        </w:rPr>
        <w:tab/>
        <w:t>1</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مقدمه </w:t>
      </w:r>
      <w:r>
        <w:rPr>
          <w:rFonts w:cs="B Lotus" w:hint="cs"/>
          <w:b/>
          <w:bCs/>
          <w:sz w:val="32"/>
          <w:szCs w:val="32"/>
          <w:rtl/>
          <w:lang w:bidi="fa-IR"/>
        </w:rPr>
        <w:tab/>
        <w:t>7</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فصل دوم:</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خلاصه اي از زمين شناسي منطقه اردبيل </w:t>
      </w:r>
      <w:r>
        <w:rPr>
          <w:rFonts w:cs="B Lotus" w:hint="cs"/>
          <w:b/>
          <w:bCs/>
          <w:sz w:val="32"/>
          <w:szCs w:val="32"/>
          <w:rtl/>
          <w:lang w:bidi="fa-IR"/>
        </w:rPr>
        <w:tab/>
        <w:t>13</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فصل سوم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خاصيت پوزولان </w:t>
      </w:r>
      <w:r>
        <w:rPr>
          <w:rFonts w:cs="B Lotus" w:hint="cs"/>
          <w:b/>
          <w:bCs/>
          <w:sz w:val="32"/>
          <w:szCs w:val="32"/>
          <w:rtl/>
          <w:lang w:bidi="fa-IR"/>
        </w:rPr>
        <w:tab/>
        <w:t>18</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بارزترين نكات مثبت توليد سيمان با مواد افزودني </w:t>
      </w:r>
      <w:r>
        <w:rPr>
          <w:rFonts w:cs="B Lotus" w:hint="cs"/>
          <w:b/>
          <w:bCs/>
          <w:sz w:val="32"/>
          <w:szCs w:val="32"/>
          <w:rtl/>
          <w:lang w:bidi="fa-IR"/>
        </w:rPr>
        <w:tab/>
        <w:t>19</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كشورهاي توليد كننده سيمان پوزولاني و استانداردهاي آن</w:t>
      </w:r>
      <w:r>
        <w:rPr>
          <w:rFonts w:cs="B Lotus" w:hint="cs"/>
          <w:b/>
          <w:bCs/>
          <w:sz w:val="32"/>
          <w:szCs w:val="32"/>
          <w:rtl/>
          <w:lang w:bidi="fa-IR"/>
        </w:rPr>
        <w:tab/>
        <w:t xml:space="preserve">20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بررسيهاي مقدماتي براي شناسايي و اكتشاف مواد پوزولان </w:t>
      </w:r>
      <w:r>
        <w:rPr>
          <w:rFonts w:cs="B Lotus" w:hint="cs"/>
          <w:b/>
          <w:bCs/>
          <w:sz w:val="32"/>
          <w:szCs w:val="32"/>
          <w:rtl/>
          <w:lang w:bidi="fa-IR"/>
        </w:rPr>
        <w:tab/>
        <w:t>22</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مناطق مورد بررسي جهت اكتشاف مقدماتي مواد پوزولاني در اردبيل</w:t>
      </w:r>
      <w:r>
        <w:rPr>
          <w:rFonts w:cs="B Lotus" w:hint="cs"/>
          <w:b/>
          <w:bCs/>
          <w:sz w:val="32"/>
          <w:szCs w:val="32"/>
          <w:rtl/>
          <w:lang w:bidi="fa-IR"/>
        </w:rPr>
        <w:tab/>
        <w:t xml:space="preserve">24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1- توف برشها وهيا لوكلاستيت هاي ائوسن </w:t>
      </w:r>
      <w:r>
        <w:rPr>
          <w:rFonts w:cs="B Lotus" w:hint="cs"/>
          <w:b/>
          <w:bCs/>
          <w:sz w:val="32"/>
          <w:szCs w:val="32"/>
          <w:rtl/>
          <w:lang w:bidi="fa-IR"/>
        </w:rPr>
        <w:tab/>
        <w:t>24</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1-1- زمين شناسي</w:t>
      </w:r>
      <w:r>
        <w:rPr>
          <w:rFonts w:cs="B Lotus" w:hint="cs"/>
          <w:b/>
          <w:bCs/>
          <w:sz w:val="32"/>
          <w:szCs w:val="32"/>
          <w:rtl/>
          <w:lang w:bidi="fa-IR"/>
        </w:rPr>
        <w:tab/>
        <w:t>24</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lastRenderedPageBreak/>
        <w:t xml:space="preserve">1-2- سنگ شناسي </w:t>
      </w:r>
      <w:r>
        <w:rPr>
          <w:rFonts w:cs="B Lotus" w:hint="cs"/>
          <w:b/>
          <w:bCs/>
          <w:sz w:val="32"/>
          <w:szCs w:val="32"/>
          <w:rtl/>
          <w:lang w:bidi="fa-IR"/>
        </w:rPr>
        <w:tab/>
        <w:t>28</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1-3- پوزولان اكتيويته</w:t>
      </w:r>
      <w:r>
        <w:rPr>
          <w:rFonts w:cs="B Lotus" w:hint="cs"/>
          <w:b/>
          <w:bCs/>
          <w:sz w:val="32"/>
          <w:szCs w:val="32"/>
          <w:rtl/>
          <w:lang w:bidi="fa-IR"/>
        </w:rPr>
        <w:tab/>
        <w:t xml:space="preserve">32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1-4- ذخيره احتمالي</w:t>
      </w:r>
      <w:r>
        <w:rPr>
          <w:rFonts w:cs="B Lotus" w:hint="cs"/>
          <w:b/>
          <w:bCs/>
          <w:sz w:val="32"/>
          <w:szCs w:val="32"/>
          <w:rtl/>
          <w:lang w:bidi="fa-IR"/>
        </w:rPr>
        <w:tab/>
        <w:t xml:space="preserve">33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1-5- نگرشي به جنبه هاي اقتصادي</w:t>
      </w:r>
      <w:r>
        <w:rPr>
          <w:rFonts w:cs="B Lotus" w:hint="cs"/>
          <w:b/>
          <w:bCs/>
          <w:sz w:val="32"/>
          <w:szCs w:val="32"/>
          <w:rtl/>
          <w:lang w:bidi="fa-IR"/>
        </w:rPr>
        <w:tab/>
        <w:t>33</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2- توف ها و توف برشهاي پاميس دار موجود در رسوبات جنوب اردبيل</w:t>
      </w:r>
      <w:r>
        <w:rPr>
          <w:rFonts w:cs="B Lotus" w:hint="cs"/>
          <w:b/>
          <w:bCs/>
          <w:sz w:val="32"/>
          <w:szCs w:val="32"/>
          <w:rtl/>
          <w:lang w:bidi="fa-IR"/>
        </w:rPr>
        <w:tab/>
        <w:t xml:space="preserve">34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2-1- خلاصه اي از زمين شناسي حوضه رسوبي نئوژن در جنوب اردبيل</w:t>
      </w:r>
      <w:r>
        <w:rPr>
          <w:rFonts w:cs="B Lotus" w:hint="cs"/>
          <w:b/>
          <w:bCs/>
          <w:sz w:val="32"/>
          <w:szCs w:val="32"/>
          <w:rtl/>
          <w:lang w:bidi="fa-IR"/>
        </w:rPr>
        <w:tab/>
        <w:t>34</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2-2- بررسي توفهاي پاميس دار موجود در رسوبات  جنوب اردبيل بعنوان ماده اوليه سيمان پوزولان </w:t>
      </w:r>
      <w:r>
        <w:rPr>
          <w:rFonts w:cs="B Lotus" w:hint="cs"/>
          <w:b/>
          <w:bCs/>
          <w:sz w:val="32"/>
          <w:szCs w:val="32"/>
          <w:rtl/>
          <w:lang w:bidi="fa-IR"/>
        </w:rPr>
        <w:tab/>
        <w:t>41</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2-2-1 انديس شماره 1 ( انديس چاي سيغرلي)</w:t>
      </w:r>
      <w:r>
        <w:rPr>
          <w:rFonts w:cs="B Lotus" w:hint="cs"/>
          <w:b/>
          <w:bCs/>
          <w:sz w:val="32"/>
          <w:szCs w:val="32"/>
          <w:rtl/>
          <w:lang w:bidi="fa-IR"/>
        </w:rPr>
        <w:tab/>
        <w:t xml:space="preserve">41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الف- موقعيت جغرافيايي  </w:t>
      </w:r>
      <w:r>
        <w:rPr>
          <w:rFonts w:cs="B Lotus" w:hint="cs"/>
          <w:b/>
          <w:bCs/>
          <w:sz w:val="32"/>
          <w:szCs w:val="32"/>
          <w:rtl/>
          <w:lang w:bidi="fa-IR"/>
        </w:rPr>
        <w:tab/>
        <w:t>41</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ب- شرح واحدهاي سنگي </w:t>
      </w:r>
      <w:r>
        <w:rPr>
          <w:rFonts w:cs="B Lotus" w:hint="cs"/>
          <w:b/>
          <w:bCs/>
          <w:sz w:val="32"/>
          <w:szCs w:val="32"/>
          <w:rtl/>
          <w:lang w:bidi="fa-IR"/>
        </w:rPr>
        <w:tab/>
        <w:t>42</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ج- مطالعات سنگ شناسي</w:t>
      </w:r>
      <w:r>
        <w:rPr>
          <w:rFonts w:cs="B Lotus" w:hint="cs"/>
          <w:b/>
          <w:bCs/>
          <w:sz w:val="32"/>
          <w:szCs w:val="32"/>
          <w:rtl/>
          <w:lang w:bidi="fa-IR"/>
        </w:rPr>
        <w:tab/>
        <w:t>47</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د- آزمايشات ميزان فعاليت پوزولاني</w:t>
      </w:r>
      <w:r>
        <w:rPr>
          <w:rFonts w:cs="B Lotus" w:hint="cs"/>
          <w:b/>
          <w:bCs/>
          <w:sz w:val="32"/>
          <w:szCs w:val="32"/>
          <w:rtl/>
          <w:lang w:bidi="fa-IR"/>
        </w:rPr>
        <w:tab/>
        <w:t xml:space="preserve">57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م- ذخيره احتمالي </w:t>
      </w:r>
      <w:r>
        <w:rPr>
          <w:rFonts w:cs="B Lotus" w:hint="cs"/>
          <w:b/>
          <w:bCs/>
          <w:sz w:val="32"/>
          <w:szCs w:val="32"/>
          <w:rtl/>
          <w:lang w:bidi="fa-IR"/>
        </w:rPr>
        <w:tab/>
        <w:t>59</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ه- نگرشي به جنبه هاي اقتصادي </w:t>
      </w:r>
      <w:r>
        <w:rPr>
          <w:rFonts w:cs="B Lotus" w:hint="cs"/>
          <w:b/>
          <w:bCs/>
          <w:sz w:val="32"/>
          <w:szCs w:val="32"/>
          <w:rtl/>
          <w:lang w:bidi="fa-IR"/>
        </w:rPr>
        <w:tab/>
        <w:t>60</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lastRenderedPageBreak/>
        <w:t xml:space="preserve">2-2-2 انديس شماره 2 ( انديس ديم سيغرلي </w:t>
      </w:r>
      <w:r>
        <w:rPr>
          <w:rFonts w:hint="cs"/>
          <w:b/>
          <w:bCs/>
          <w:sz w:val="32"/>
          <w:szCs w:val="32"/>
          <w:rtl/>
          <w:lang w:bidi="fa-IR"/>
        </w:rPr>
        <w:t>–</w:t>
      </w:r>
      <w:r>
        <w:rPr>
          <w:rFonts w:cs="B Lotus" w:hint="cs"/>
          <w:b/>
          <w:bCs/>
          <w:sz w:val="32"/>
          <w:szCs w:val="32"/>
          <w:rtl/>
          <w:lang w:bidi="fa-IR"/>
        </w:rPr>
        <w:t xml:space="preserve"> اوچقاز )</w:t>
      </w:r>
      <w:r>
        <w:rPr>
          <w:rFonts w:cs="B Lotus" w:hint="cs"/>
          <w:b/>
          <w:bCs/>
          <w:sz w:val="32"/>
          <w:szCs w:val="32"/>
          <w:rtl/>
          <w:lang w:bidi="fa-IR"/>
        </w:rPr>
        <w:tab/>
        <w:t xml:space="preserve">61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الف </w:t>
      </w:r>
      <w:r>
        <w:rPr>
          <w:rFonts w:hint="cs"/>
          <w:b/>
          <w:bCs/>
          <w:sz w:val="32"/>
          <w:szCs w:val="32"/>
          <w:rtl/>
          <w:lang w:bidi="fa-IR"/>
        </w:rPr>
        <w:t>–</w:t>
      </w:r>
      <w:r>
        <w:rPr>
          <w:rFonts w:cs="B Lotus" w:hint="cs"/>
          <w:b/>
          <w:bCs/>
          <w:sz w:val="32"/>
          <w:szCs w:val="32"/>
          <w:rtl/>
          <w:lang w:bidi="fa-IR"/>
        </w:rPr>
        <w:t xml:space="preserve"> موقعيت جغرافيائي </w:t>
      </w:r>
      <w:r>
        <w:rPr>
          <w:rFonts w:cs="B Lotus" w:hint="cs"/>
          <w:b/>
          <w:bCs/>
          <w:sz w:val="32"/>
          <w:szCs w:val="32"/>
          <w:rtl/>
          <w:lang w:bidi="fa-IR"/>
        </w:rPr>
        <w:tab/>
        <w:t>61</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ب- شرح واحد هاي سنگي </w:t>
      </w:r>
      <w:r>
        <w:rPr>
          <w:rFonts w:cs="B Lotus" w:hint="cs"/>
          <w:b/>
          <w:bCs/>
          <w:sz w:val="32"/>
          <w:szCs w:val="32"/>
          <w:rtl/>
          <w:lang w:bidi="fa-IR"/>
        </w:rPr>
        <w:tab/>
        <w:t>61</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ج- مطالعات سنگ شناسي </w:t>
      </w:r>
      <w:r>
        <w:rPr>
          <w:rFonts w:cs="B Lotus" w:hint="cs"/>
          <w:b/>
          <w:bCs/>
          <w:sz w:val="32"/>
          <w:szCs w:val="32"/>
          <w:rtl/>
          <w:lang w:bidi="fa-IR"/>
        </w:rPr>
        <w:tab/>
        <w:t xml:space="preserve">66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د- آزمايشات پوزولان اكتيويته</w:t>
      </w:r>
      <w:r>
        <w:rPr>
          <w:rFonts w:cs="B Lotus" w:hint="cs"/>
          <w:b/>
          <w:bCs/>
          <w:sz w:val="32"/>
          <w:szCs w:val="32"/>
          <w:rtl/>
          <w:lang w:bidi="fa-IR"/>
        </w:rPr>
        <w:tab/>
        <w:t xml:space="preserve">71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م- ذخيره احتمالي</w:t>
      </w:r>
      <w:r>
        <w:rPr>
          <w:rFonts w:cs="B Lotus" w:hint="cs"/>
          <w:b/>
          <w:bCs/>
          <w:sz w:val="32"/>
          <w:szCs w:val="32"/>
          <w:rtl/>
          <w:lang w:bidi="fa-IR"/>
        </w:rPr>
        <w:tab/>
        <w:t xml:space="preserve">71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ه- نگرشي به جنبه هاي اقتصادي </w:t>
      </w:r>
      <w:r>
        <w:rPr>
          <w:rFonts w:cs="B Lotus" w:hint="cs"/>
          <w:b/>
          <w:bCs/>
          <w:sz w:val="32"/>
          <w:szCs w:val="32"/>
          <w:rtl/>
          <w:lang w:bidi="fa-IR"/>
        </w:rPr>
        <w:tab/>
        <w:t>72</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2-2-3 انديس شماره 3 ( انديش قشلاق قاسملو )</w:t>
      </w:r>
      <w:r>
        <w:rPr>
          <w:rFonts w:cs="B Lotus" w:hint="cs"/>
          <w:b/>
          <w:bCs/>
          <w:sz w:val="32"/>
          <w:szCs w:val="32"/>
          <w:rtl/>
          <w:lang w:bidi="fa-IR"/>
        </w:rPr>
        <w:tab/>
        <w:t xml:space="preserve">72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الف- موقعيت جغرافيايي</w:t>
      </w:r>
      <w:r>
        <w:rPr>
          <w:rFonts w:cs="B Lotus" w:hint="cs"/>
          <w:b/>
          <w:bCs/>
          <w:sz w:val="32"/>
          <w:szCs w:val="32"/>
          <w:rtl/>
          <w:lang w:bidi="fa-IR"/>
        </w:rPr>
        <w:tab/>
        <w:t xml:space="preserve">72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ب- شرح واحدهاي سنگي </w:t>
      </w:r>
      <w:r>
        <w:rPr>
          <w:rFonts w:cs="B Lotus" w:hint="cs"/>
          <w:b/>
          <w:bCs/>
          <w:sz w:val="32"/>
          <w:szCs w:val="32"/>
          <w:rtl/>
          <w:lang w:bidi="fa-IR"/>
        </w:rPr>
        <w:tab/>
        <w:t>72</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ج- مطالعات سنگ شناسي</w:t>
      </w:r>
      <w:r>
        <w:rPr>
          <w:rFonts w:cs="B Lotus" w:hint="cs"/>
          <w:b/>
          <w:bCs/>
          <w:sz w:val="32"/>
          <w:szCs w:val="32"/>
          <w:rtl/>
          <w:lang w:bidi="fa-IR"/>
        </w:rPr>
        <w:tab/>
        <w:t xml:space="preserve">74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د- آزمايشات پوزولان اكتيويته </w:t>
      </w:r>
      <w:r>
        <w:rPr>
          <w:rFonts w:cs="B Lotus" w:hint="cs"/>
          <w:b/>
          <w:bCs/>
          <w:sz w:val="32"/>
          <w:szCs w:val="32"/>
          <w:rtl/>
          <w:lang w:bidi="fa-IR"/>
        </w:rPr>
        <w:tab/>
        <w:t>78</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م- ذخيره احتمالي </w:t>
      </w:r>
      <w:r>
        <w:rPr>
          <w:rFonts w:cs="B Lotus" w:hint="cs"/>
          <w:b/>
          <w:bCs/>
          <w:sz w:val="32"/>
          <w:szCs w:val="32"/>
          <w:rtl/>
          <w:lang w:bidi="fa-IR"/>
        </w:rPr>
        <w:tab/>
        <w:t>79</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ه- نگرشي به جنبه هاي اقتصادي</w:t>
      </w:r>
      <w:r>
        <w:rPr>
          <w:rFonts w:cs="B Lotus" w:hint="cs"/>
          <w:b/>
          <w:bCs/>
          <w:sz w:val="32"/>
          <w:szCs w:val="32"/>
          <w:rtl/>
          <w:lang w:bidi="fa-IR"/>
        </w:rPr>
        <w:tab/>
        <w:t xml:space="preserve">79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2-2-4 </w:t>
      </w:r>
      <w:r>
        <w:rPr>
          <w:rFonts w:hint="cs"/>
          <w:b/>
          <w:bCs/>
          <w:sz w:val="32"/>
          <w:szCs w:val="32"/>
          <w:rtl/>
          <w:lang w:bidi="fa-IR"/>
        </w:rPr>
        <w:t>–</w:t>
      </w:r>
      <w:r>
        <w:rPr>
          <w:rFonts w:cs="B Lotus" w:hint="cs"/>
          <w:b/>
          <w:bCs/>
          <w:sz w:val="32"/>
          <w:szCs w:val="32"/>
          <w:rtl/>
          <w:lang w:bidi="fa-IR"/>
        </w:rPr>
        <w:t xml:space="preserve"> انديس شماره 4 ( انديس الماس كندي)</w:t>
      </w:r>
      <w:r>
        <w:rPr>
          <w:rFonts w:cs="B Lotus" w:hint="cs"/>
          <w:b/>
          <w:bCs/>
          <w:sz w:val="32"/>
          <w:szCs w:val="32"/>
          <w:rtl/>
          <w:lang w:bidi="fa-IR"/>
        </w:rPr>
        <w:tab/>
        <w:t xml:space="preserve">80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lastRenderedPageBreak/>
        <w:t>الف- موقعيت جغرافيايي</w:t>
      </w:r>
      <w:r>
        <w:rPr>
          <w:rFonts w:cs="B Lotus" w:hint="cs"/>
          <w:b/>
          <w:bCs/>
          <w:sz w:val="32"/>
          <w:szCs w:val="32"/>
          <w:rtl/>
          <w:lang w:bidi="fa-IR"/>
        </w:rPr>
        <w:tab/>
        <w:t xml:space="preserve">80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ب- شرح واحدهاي سنگي </w:t>
      </w:r>
      <w:r>
        <w:rPr>
          <w:rFonts w:cs="B Lotus" w:hint="cs"/>
          <w:b/>
          <w:bCs/>
          <w:sz w:val="32"/>
          <w:szCs w:val="32"/>
          <w:rtl/>
          <w:lang w:bidi="fa-IR"/>
        </w:rPr>
        <w:tab/>
        <w:t>80</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ج- مطالعات سنگ شناسي </w:t>
      </w:r>
      <w:r>
        <w:rPr>
          <w:rFonts w:cs="B Lotus" w:hint="cs"/>
          <w:b/>
          <w:bCs/>
          <w:sz w:val="32"/>
          <w:szCs w:val="32"/>
          <w:rtl/>
          <w:lang w:bidi="fa-IR"/>
        </w:rPr>
        <w:tab/>
        <w:t>83</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د- آزمايش پوزولان اكتيويته </w:t>
      </w:r>
      <w:r>
        <w:rPr>
          <w:rFonts w:cs="B Lotus" w:hint="cs"/>
          <w:b/>
          <w:bCs/>
          <w:sz w:val="32"/>
          <w:szCs w:val="32"/>
          <w:rtl/>
          <w:lang w:bidi="fa-IR"/>
        </w:rPr>
        <w:tab/>
        <w:t>83</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م- ذخيره احتمالي </w:t>
      </w:r>
      <w:r>
        <w:rPr>
          <w:rFonts w:cs="B Lotus" w:hint="cs"/>
          <w:b/>
          <w:bCs/>
          <w:sz w:val="32"/>
          <w:szCs w:val="32"/>
          <w:rtl/>
          <w:lang w:bidi="fa-IR"/>
        </w:rPr>
        <w:tab/>
        <w:t>84</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هـ - نگرشي به جنبه هاي اقتصادي </w:t>
      </w:r>
      <w:r>
        <w:rPr>
          <w:rFonts w:cs="B Lotus" w:hint="cs"/>
          <w:b/>
          <w:bCs/>
          <w:sz w:val="32"/>
          <w:szCs w:val="32"/>
          <w:rtl/>
          <w:lang w:bidi="fa-IR"/>
        </w:rPr>
        <w:tab/>
        <w:t>84</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0"/>
          <w:szCs w:val="30"/>
          <w:rtl/>
          <w:lang w:bidi="fa-IR"/>
        </w:rPr>
        <w:t>3- ايگنمبريت ها و خاكسترهاي آتشفشاني مربوط به فعاليت آتشفشاني سبلان</w:t>
      </w:r>
      <w:r>
        <w:rPr>
          <w:rFonts w:cs="B Lotus" w:hint="cs"/>
          <w:b/>
          <w:bCs/>
          <w:sz w:val="32"/>
          <w:szCs w:val="32"/>
          <w:rtl/>
          <w:lang w:bidi="fa-IR"/>
        </w:rPr>
        <w:tab/>
        <w:t xml:space="preserve">85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3-1- مختصري در مورد زمين شناسي آتشفشان سبلان </w:t>
      </w:r>
      <w:r>
        <w:rPr>
          <w:rFonts w:cs="B Lotus" w:hint="cs"/>
          <w:b/>
          <w:bCs/>
          <w:sz w:val="32"/>
          <w:szCs w:val="32"/>
          <w:rtl/>
          <w:lang w:bidi="fa-IR"/>
        </w:rPr>
        <w:tab/>
        <w:t>85</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28"/>
          <w:szCs w:val="28"/>
          <w:rtl/>
          <w:lang w:bidi="fa-IR"/>
        </w:rPr>
        <w:t>3-2- بررسي ايگنمبريت هاي دره قطور سويي بعنوان ماده اوليه سيمان پوزولان</w:t>
      </w:r>
      <w:r>
        <w:rPr>
          <w:rFonts w:cs="B Lotus" w:hint="cs"/>
          <w:b/>
          <w:bCs/>
          <w:sz w:val="32"/>
          <w:szCs w:val="32"/>
          <w:rtl/>
          <w:lang w:bidi="fa-IR"/>
        </w:rPr>
        <w:tab/>
        <w:t xml:space="preserve">88 </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3-2-1 مطالعات سنگ شناسي</w:t>
      </w:r>
      <w:r>
        <w:rPr>
          <w:rFonts w:cs="B Lotus" w:hint="cs"/>
          <w:b/>
          <w:bCs/>
          <w:sz w:val="32"/>
          <w:szCs w:val="32"/>
          <w:rtl/>
          <w:lang w:bidi="fa-IR"/>
        </w:rPr>
        <w:tab/>
        <w:t>89</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3-2-2- آزمايش پوزولان اكتيويته </w:t>
      </w:r>
      <w:r>
        <w:rPr>
          <w:rFonts w:cs="B Lotus" w:hint="cs"/>
          <w:b/>
          <w:bCs/>
          <w:sz w:val="32"/>
          <w:szCs w:val="32"/>
          <w:rtl/>
          <w:lang w:bidi="fa-IR"/>
        </w:rPr>
        <w:tab/>
        <w:t>92</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3-2-3- ذخيره احتمالي </w:t>
      </w:r>
      <w:r>
        <w:rPr>
          <w:rFonts w:cs="B Lotus" w:hint="cs"/>
          <w:b/>
          <w:bCs/>
          <w:sz w:val="32"/>
          <w:szCs w:val="32"/>
          <w:rtl/>
          <w:lang w:bidi="fa-IR"/>
        </w:rPr>
        <w:tab/>
        <w:t>92</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3-2-4- نگرشي به جنبه هاي اقتصادي </w:t>
      </w:r>
      <w:r>
        <w:rPr>
          <w:rFonts w:cs="B Lotus" w:hint="cs"/>
          <w:b/>
          <w:bCs/>
          <w:sz w:val="32"/>
          <w:szCs w:val="32"/>
          <w:rtl/>
          <w:lang w:bidi="fa-IR"/>
        </w:rPr>
        <w:tab/>
        <w:t>93</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3-3- نهشته هاي خاكستر دامنه هاي شرقي سبلان </w:t>
      </w:r>
      <w:r>
        <w:rPr>
          <w:rFonts w:cs="B Lotus" w:hint="cs"/>
          <w:b/>
          <w:bCs/>
          <w:sz w:val="32"/>
          <w:szCs w:val="32"/>
          <w:rtl/>
          <w:lang w:bidi="fa-IR"/>
        </w:rPr>
        <w:tab/>
        <w:t>93</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3-3-1- انديس شماره 1( انديس غرب سرعين ) </w:t>
      </w:r>
      <w:r>
        <w:rPr>
          <w:rFonts w:cs="B Lotus" w:hint="cs"/>
          <w:b/>
          <w:bCs/>
          <w:sz w:val="32"/>
          <w:szCs w:val="32"/>
          <w:rtl/>
          <w:lang w:bidi="fa-IR"/>
        </w:rPr>
        <w:tab/>
        <w:t>94</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lastRenderedPageBreak/>
        <w:t xml:space="preserve">3-3-2- انديس شماره 2( انديس حسن باري) </w:t>
      </w:r>
      <w:r>
        <w:rPr>
          <w:rFonts w:cs="B Lotus" w:hint="cs"/>
          <w:b/>
          <w:bCs/>
          <w:sz w:val="32"/>
          <w:szCs w:val="32"/>
          <w:rtl/>
          <w:lang w:bidi="fa-IR"/>
        </w:rPr>
        <w:tab/>
        <w:t>97</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3-3-3- انديس شماره 3 ( انديس ايمچه) </w:t>
      </w:r>
      <w:r>
        <w:rPr>
          <w:rFonts w:cs="B Lotus" w:hint="cs"/>
          <w:b/>
          <w:bCs/>
          <w:sz w:val="32"/>
          <w:szCs w:val="32"/>
          <w:rtl/>
          <w:lang w:bidi="fa-IR"/>
        </w:rPr>
        <w:tab/>
        <w:t>97</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3-3-4- انديس شماره 4 ( انديس باري ) </w:t>
      </w:r>
      <w:r>
        <w:rPr>
          <w:rFonts w:cs="B Lotus" w:hint="cs"/>
          <w:b/>
          <w:bCs/>
          <w:sz w:val="32"/>
          <w:szCs w:val="32"/>
          <w:rtl/>
          <w:lang w:bidi="fa-IR"/>
        </w:rPr>
        <w:tab/>
        <w:t>98</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3-3-5- انديس شماره 5 ( انديس ديج و يجين ) </w:t>
      </w:r>
      <w:r>
        <w:rPr>
          <w:rFonts w:cs="B Lotus" w:hint="cs"/>
          <w:b/>
          <w:bCs/>
          <w:sz w:val="32"/>
          <w:szCs w:val="32"/>
          <w:rtl/>
          <w:lang w:bidi="fa-IR"/>
        </w:rPr>
        <w:tab/>
        <w:t>102</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3-3-6- انديس شماره 6- ( انديس حمله ور ) </w:t>
      </w:r>
      <w:r>
        <w:rPr>
          <w:rFonts w:cs="B Lotus" w:hint="cs"/>
          <w:b/>
          <w:bCs/>
          <w:sz w:val="32"/>
          <w:szCs w:val="32"/>
          <w:rtl/>
          <w:lang w:bidi="fa-IR"/>
        </w:rPr>
        <w:tab/>
        <w:t>102</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3-3-7- مطالعات سنگ شناسي </w:t>
      </w:r>
      <w:r>
        <w:rPr>
          <w:rFonts w:cs="B Lotus" w:hint="cs"/>
          <w:b/>
          <w:bCs/>
          <w:sz w:val="32"/>
          <w:szCs w:val="32"/>
          <w:rtl/>
          <w:lang w:bidi="fa-IR"/>
        </w:rPr>
        <w:tab/>
        <w:t>106</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3-3-8- آزمايش پوزولان اكتيويته </w:t>
      </w:r>
      <w:r>
        <w:rPr>
          <w:rFonts w:cs="B Lotus" w:hint="cs"/>
          <w:b/>
          <w:bCs/>
          <w:sz w:val="32"/>
          <w:szCs w:val="32"/>
          <w:rtl/>
          <w:lang w:bidi="fa-IR"/>
        </w:rPr>
        <w:tab/>
        <w:t>107</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3-3-9- ذخيره احتمالي </w:t>
      </w:r>
      <w:r>
        <w:rPr>
          <w:rFonts w:cs="B Lotus" w:hint="cs"/>
          <w:b/>
          <w:bCs/>
          <w:sz w:val="32"/>
          <w:szCs w:val="32"/>
          <w:rtl/>
          <w:lang w:bidi="fa-IR"/>
        </w:rPr>
        <w:tab/>
        <w:t>107</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3-3-10- نگرشي به جنبه هاي اقتصادي</w:t>
      </w:r>
      <w:r>
        <w:rPr>
          <w:rFonts w:cs="B Lotus" w:hint="cs"/>
          <w:b/>
          <w:bCs/>
          <w:sz w:val="32"/>
          <w:szCs w:val="32"/>
          <w:rtl/>
          <w:lang w:bidi="fa-IR"/>
        </w:rPr>
        <w:tab/>
        <w:t>108</w:t>
      </w:r>
    </w:p>
    <w:p w:rsidR="00E83330" w:rsidRDefault="00E83330" w:rsidP="00E83330">
      <w:pPr>
        <w:tabs>
          <w:tab w:val="left" w:leader="dot" w:pos="7938"/>
        </w:tabs>
        <w:spacing w:line="360" w:lineRule="auto"/>
        <w:ind w:firstLine="284"/>
        <w:jc w:val="lowKashida"/>
        <w:rPr>
          <w:rFonts w:cs="B Lotus"/>
          <w:b/>
          <w:bCs/>
          <w:sz w:val="32"/>
          <w:szCs w:val="32"/>
          <w:rtl/>
          <w:lang w:bidi="fa-IR"/>
        </w:rPr>
      </w:pPr>
      <w:r>
        <w:rPr>
          <w:rFonts w:cs="B Lotus" w:hint="cs"/>
          <w:b/>
          <w:bCs/>
          <w:sz w:val="32"/>
          <w:szCs w:val="32"/>
          <w:rtl/>
          <w:lang w:bidi="fa-IR"/>
        </w:rPr>
        <w:t xml:space="preserve"> ارزيابي كلي : </w:t>
      </w:r>
      <w:r>
        <w:rPr>
          <w:rFonts w:cs="B Lotus" w:hint="cs"/>
          <w:b/>
          <w:bCs/>
          <w:sz w:val="32"/>
          <w:szCs w:val="32"/>
          <w:rtl/>
          <w:lang w:bidi="fa-IR"/>
        </w:rPr>
        <w:tab/>
        <w:t>109</w:t>
      </w:r>
    </w:p>
    <w:p w:rsidR="0030178F" w:rsidRDefault="0030178F" w:rsidP="00E83330">
      <w:pPr>
        <w:rPr>
          <w:rtl/>
          <w:lang w:bidi="fa-IR"/>
        </w:rPr>
      </w:pPr>
    </w:p>
    <w:p w:rsidR="00C03841" w:rsidRDefault="00C03841" w:rsidP="00E83330">
      <w:pPr>
        <w:rPr>
          <w:rtl/>
          <w:lang w:bidi="fa-IR"/>
        </w:rPr>
      </w:pPr>
    </w:p>
    <w:p w:rsidR="00C03841" w:rsidRDefault="00C03841" w:rsidP="00E83330">
      <w:pPr>
        <w:rPr>
          <w:rtl/>
          <w:lang w:bidi="fa-IR"/>
        </w:rPr>
      </w:pPr>
    </w:p>
    <w:p w:rsidR="00C03841" w:rsidRDefault="00C03841" w:rsidP="00E83330">
      <w:pPr>
        <w:rPr>
          <w:rtl/>
          <w:lang w:bidi="fa-IR"/>
        </w:rPr>
      </w:pPr>
    </w:p>
    <w:p w:rsidR="00C03841" w:rsidRDefault="00C03841" w:rsidP="00E83330">
      <w:pPr>
        <w:rPr>
          <w:rtl/>
          <w:lang w:bidi="fa-IR"/>
        </w:rPr>
      </w:pPr>
    </w:p>
    <w:p w:rsidR="00C03841" w:rsidRDefault="00C03841" w:rsidP="00E83330">
      <w:pPr>
        <w:rPr>
          <w:rtl/>
          <w:lang w:bidi="fa-IR"/>
        </w:rPr>
      </w:pPr>
    </w:p>
    <w:p w:rsidR="00C03841" w:rsidRDefault="00C03841" w:rsidP="00E83330">
      <w:pPr>
        <w:rPr>
          <w:rtl/>
          <w:lang w:bidi="fa-IR"/>
        </w:rPr>
      </w:pPr>
    </w:p>
    <w:p w:rsidR="00C03841" w:rsidRDefault="00C03841" w:rsidP="00E83330">
      <w:pPr>
        <w:rPr>
          <w:rtl/>
          <w:lang w:bidi="fa-IR"/>
        </w:rPr>
      </w:pPr>
    </w:p>
    <w:p w:rsidR="00C03841" w:rsidRDefault="00C03841" w:rsidP="00E83330">
      <w:pPr>
        <w:rPr>
          <w:rtl/>
          <w:lang w:bidi="fa-IR"/>
        </w:rPr>
      </w:pPr>
    </w:p>
    <w:p w:rsidR="00C03841" w:rsidRDefault="00C03841" w:rsidP="00E83330">
      <w:pPr>
        <w:rPr>
          <w:rtl/>
          <w:lang w:bidi="fa-IR"/>
        </w:rPr>
      </w:pPr>
    </w:p>
    <w:p w:rsidR="00C03841" w:rsidRDefault="00C03841" w:rsidP="00E83330">
      <w:pPr>
        <w:rPr>
          <w:rtl/>
          <w:lang w:bidi="fa-IR"/>
        </w:rPr>
      </w:pPr>
    </w:p>
    <w:p w:rsidR="00C03841" w:rsidRDefault="00C03841" w:rsidP="00E83330">
      <w:pPr>
        <w:rPr>
          <w:rtl/>
          <w:lang w:bidi="fa-IR"/>
        </w:rPr>
      </w:pPr>
    </w:p>
    <w:p w:rsidR="00C03841" w:rsidRDefault="00C03841" w:rsidP="00E83330">
      <w:pPr>
        <w:rPr>
          <w:rtl/>
          <w:lang w:bidi="fa-IR"/>
        </w:rPr>
      </w:pPr>
    </w:p>
    <w:p w:rsidR="00C03841" w:rsidRDefault="00C03841" w:rsidP="00E83330">
      <w:pPr>
        <w:rPr>
          <w:rtl/>
          <w:lang w:bidi="fa-IR"/>
        </w:rPr>
      </w:pPr>
    </w:p>
    <w:p w:rsidR="00C03841" w:rsidRDefault="00C03841" w:rsidP="00E83330">
      <w:pPr>
        <w:rPr>
          <w:rtl/>
          <w:lang w:bidi="fa-IR"/>
        </w:rPr>
      </w:pPr>
    </w:p>
    <w:p w:rsidR="00C03841" w:rsidRDefault="00C03841" w:rsidP="00E83330">
      <w:pPr>
        <w:rPr>
          <w:rtl/>
          <w:lang w:bidi="fa-IR"/>
        </w:rPr>
      </w:pPr>
    </w:p>
    <w:p w:rsidR="00C03841" w:rsidRDefault="00C03841" w:rsidP="00C03841">
      <w:pPr>
        <w:spacing w:line="360" w:lineRule="auto"/>
        <w:jc w:val="lowKashida"/>
        <w:rPr>
          <w:rFonts w:cs="B Titr"/>
          <w:b/>
          <w:bCs/>
          <w:sz w:val="32"/>
          <w:szCs w:val="32"/>
          <w:lang w:bidi="fa-IR"/>
        </w:rPr>
      </w:pPr>
      <w:r>
        <w:rPr>
          <w:rFonts w:cs="B Titr" w:hint="cs"/>
          <w:b/>
          <w:bCs/>
          <w:sz w:val="32"/>
          <w:szCs w:val="32"/>
          <w:rtl/>
          <w:lang w:bidi="fa-IR"/>
        </w:rPr>
        <w:lastRenderedPageBreak/>
        <w:t xml:space="preserve">پيش گفتار: </w:t>
      </w:r>
    </w:p>
    <w:p w:rsidR="00C03841" w:rsidRDefault="00C03841" w:rsidP="00C03841">
      <w:pPr>
        <w:spacing w:line="360" w:lineRule="auto"/>
        <w:ind w:firstLine="284"/>
        <w:jc w:val="lowKashida"/>
        <w:rPr>
          <w:rFonts w:cs="B Lotus" w:hint="cs"/>
          <w:b/>
          <w:bCs/>
          <w:sz w:val="32"/>
          <w:szCs w:val="32"/>
          <w:rtl/>
          <w:lang w:bidi="fa-IR"/>
        </w:rPr>
      </w:pPr>
      <w:r>
        <w:rPr>
          <w:rFonts w:cs="B Lotus" w:hint="cs"/>
          <w:b/>
          <w:bCs/>
          <w:sz w:val="32"/>
          <w:szCs w:val="32"/>
          <w:rtl/>
          <w:lang w:bidi="fa-IR"/>
        </w:rPr>
        <w:t xml:space="preserve">بهره برداري از حداكثر ظرفيت هاي نصب شده ماشين آلات و ساير عوامل كه بتوانند كارآيي كارخانجات را به حداكثر برسانند و در عين حال نقش كاهنده و يا جايگزين منابع ديگر را داشته باشند هدفي است كه « مديريت ظرفيت» در بهره وري بيشتر واحدهاي توليدي دنبال مي كند دركنار و هماهنگ بااين موضوع مهندسي صنايع نيزعوامل كيفي توليد را هدايت و ساير واحدهاي مهندس را به اين منظور بخدمت مي گيرد. پژوهش در مورد استفاده از منابع پوزولان نيز از عملياتي است كه در چهار چوب نيل به اين اهداف شروع و در حال انجام مي باشد. </w:t>
      </w:r>
    </w:p>
    <w:p w:rsidR="00C03841" w:rsidRDefault="00C03841" w:rsidP="00C03841">
      <w:pPr>
        <w:spacing w:line="360" w:lineRule="auto"/>
        <w:ind w:firstLine="284"/>
        <w:jc w:val="lowKashida"/>
        <w:rPr>
          <w:rFonts w:cs="B Lotus" w:hint="cs"/>
          <w:b/>
          <w:bCs/>
          <w:sz w:val="32"/>
          <w:szCs w:val="32"/>
          <w:rtl/>
          <w:lang w:bidi="fa-IR"/>
        </w:rPr>
      </w:pPr>
      <w:r>
        <w:rPr>
          <w:rFonts w:cs="B Lotus" w:hint="cs"/>
          <w:b/>
          <w:bCs/>
          <w:sz w:val="32"/>
          <w:szCs w:val="32"/>
          <w:rtl/>
          <w:lang w:bidi="fa-IR"/>
        </w:rPr>
        <w:t xml:space="preserve">پوزولان يكي از منابع معدني و مكانيكي موجود در طبيعت مي باشد كه از مخلوط كردن آن با كلينكر سيمان وسايش بحد لازم مي تواند سيماني را توليد نمود كه از نقطه نظر بعضي از خواص نسبت به سيمان پرتلند معمولي امتيازهائي را دارا مي باشد. استفاده از اين ماده معدني كه نهايتاً باعث كاهش قيمت تمام شده سيمان و نيز افزايش توليد مي گردد. </w:t>
      </w:r>
    </w:p>
    <w:p w:rsidR="00C03841" w:rsidRDefault="00C03841" w:rsidP="00C03841">
      <w:pPr>
        <w:spacing w:line="360" w:lineRule="auto"/>
        <w:rPr>
          <w:rFonts w:cs="B Lotus" w:hint="cs"/>
          <w:b/>
          <w:bCs/>
          <w:sz w:val="2"/>
          <w:szCs w:val="2"/>
          <w:rtl/>
          <w:lang w:bidi="fa-IR"/>
        </w:rPr>
      </w:pPr>
      <w:r>
        <w:rPr>
          <w:rFonts w:cs="B Lotus" w:hint="cs"/>
          <w:b/>
          <w:bCs/>
          <w:sz w:val="32"/>
          <w:szCs w:val="32"/>
          <w:rtl/>
          <w:lang w:bidi="fa-IR"/>
        </w:rPr>
        <w:t xml:space="preserve">آنچه در اين پروژه آمده است نتايج مربوط به اكتشاف ذخاير پوزولاني در شعاع 150 كيلو متري اطراف كارخانه سيمان اردبيل و هم چنين كارخانجات در دست احداث مي باشد. بدين منظور پس از شناسايي هر كانسار پوزولاني روي نمونه اي مخلوط هاي مختلف صورت </w:t>
      </w:r>
      <w:r>
        <w:rPr>
          <w:rFonts w:cs="B Lotus" w:hint="cs"/>
          <w:b/>
          <w:bCs/>
          <w:sz w:val="32"/>
          <w:szCs w:val="32"/>
          <w:rtl/>
          <w:lang w:bidi="fa-IR"/>
        </w:rPr>
        <w:lastRenderedPageBreak/>
        <w:t xml:space="preserve">گرفته است. براساس اين آزمايشات ارزيابي مقدماتي هر كانسار و انتخاب اولويت ها براي اكتشافات تفضيلي و بررسيهاي نهايي كاربرد موجود در آن انجام پذيرفته است. بديهي است انجام بررسيهاي تفظيلي مي بايست متقابلاً دنبال گردند. اميد است اين بررسيها بتواند آغازي براي استفاده مطلوب از منابع كشور و توليد انبوده اين نوع سيمال گردد. </w:t>
      </w:r>
      <w:r>
        <w:rPr>
          <w:rFonts w:cs="B Lotus" w:hint="cs"/>
          <w:b/>
          <w:bCs/>
          <w:sz w:val="2"/>
          <w:szCs w:val="2"/>
          <w:rtl/>
          <w:lang w:bidi="fa-IR"/>
        </w:rPr>
        <w:br w:type="page"/>
      </w:r>
    </w:p>
    <w:p w:rsidR="00C03841" w:rsidRDefault="00C03841" w:rsidP="00C03841">
      <w:pPr>
        <w:spacing w:line="360" w:lineRule="auto"/>
        <w:ind w:firstLine="284"/>
        <w:jc w:val="lowKashida"/>
        <w:rPr>
          <w:rFonts w:cs="B Titr" w:hint="cs"/>
          <w:b/>
          <w:bCs/>
          <w:sz w:val="2"/>
          <w:szCs w:val="2"/>
          <w:rtl/>
          <w:lang w:bidi="fa-IR"/>
        </w:rPr>
      </w:pPr>
    </w:p>
    <w:p w:rsidR="00C03841" w:rsidRDefault="00C03841" w:rsidP="00C03841">
      <w:pPr>
        <w:spacing w:line="360" w:lineRule="auto"/>
        <w:ind w:firstLine="284"/>
        <w:jc w:val="lowKashida"/>
        <w:rPr>
          <w:rFonts w:cs="B Titr" w:hint="cs"/>
          <w:b/>
          <w:bCs/>
          <w:sz w:val="2"/>
          <w:szCs w:val="2"/>
          <w:rtl/>
          <w:lang w:bidi="fa-IR"/>
        </w:rPr>
      </w:pPr>
    </w:p>
    <w:p w:rsidR="00C03841" w:rsidRDefault="00C03841" w:rsidP="00C03841">
      <w:pPr>
        <w:spacing w:line="360" w:lineRule="auto"/>
        <w:ind w:firstLine="284"/>
        <w:jc w:val="lowKashida"/>
        <w:rPr>
          <w:rFonts w:cs="B Titr" w:hint="cs"/>
          <w:b/>
          <w:bCs/>
          <w:sz w:val="32"/>
          <w:szCs w:val="32"/>
          <w:rtl/>
          <w:lang w:bidi="fa-IR"/>
        </w:rPr>
      </w:pPr>
      <w:r>
        <w:rPr>
          <w:rFonts w:cs="B Titr" w:hint="cs"/>
          <w:b/>
          <w:bCs/>
          <w:sz w:val="32"/>
          <w:szCs w:val="32"/>
          <w:rtl/>
          <w:lang w:bidi="fa-IR"/>
        </w:rPr>
        <w:t xml:space="preserve">فصل اول: </w:t>
      </w:r>
      <w:r>
        <w:rPr>
          <w:rFonts w:cs="B Titr" w:hint="cs"/>
          <w:b/>
          <w:bCs/>
          <w:sz w:val="32"/>
          <w:szCs w:val="32"/>
          <w:u w:val="single"/>
          <w:rtl/>
          <w:lang w:bidi="fa-IR"/>
        </w:rPr>
        <w:t>كليات</w:t>
      </w:r>
      <w:r>
        <w:rPr>
          <w:rFonts w:cs="B Titr" w:hint="cs"/>
          <w:b/>
          <w:bCs/>
          <w:sz w:val="32"/>
          <w:szCs w:val="32"/>
          <w:rtl/>
          <w:lang w:bidi="fa-IR"/>
        </w:rPr>
        <w:t xml:space="preserve"> </w:t>
      </w:r>
    </w:p>
    <w:p w:rsidR="00C03841" w:rsidRDefault="00C03841" w:rsidP="00C03841">
      <w:pPr>
        <w:spacing w:line="360" w:lineRule="auto"/>
        <w:ind w:firstLine="284"/>
        <w:jc w:val="lowKashida"/>
        <w:rPr>
          <w:rFonts w:cs="B Yagut" w:hint="cs"/>
          <w:b/>
          <w:bCs/>
          <w:sz w:val="32"/>
          <w:szCs w:val="32"/>
          <w:rtl/>
          <w:lang w:bidi="fa-IR"/>
        </w:rPr>
      </w:pPr>
      <w:r>
        <w:rPr>
          <w:rFonts w:cs="B Yagut" w:hint="cs"/>
          <w:b/>
          <w:bCs/>
          <w:sz w:val="32"/>
          <w:szCs w:val="32"/>
          <w:rtl/>
          <w:lang w:bidi="fa-IR"/>
        </w:rPr>
        <w:t xml:space="preserve">الف- </w:t>
      </w:r>
      <w:r>
        <w:rPr>
          <w:rFonts w:cs="B Yagut" w:hint="cs"/>
          <w:b/>
          <w:bCs/>
          <w:sz w:val="32"/>
          <w:szCs w:val="32"/>
          <w:u w:val="single"/>
          <w:rtl/>
          <w:lang w:bidi="fa-IR"/>
        </w:rPr>
        <w:t>موقعيت جغرافيايي:</w:t>
      </w:r>
      <w:r>
        <w:rPr>
          <w:rFonts w:cs="B Yagut" w:hint="cs"/>
          <w:b/>
          <w:bCs/>
          <w:sz w:val="32"/>
          <w:szCs w:val="32"/>
          <w:rtl/>
          <w:lang w:bidi="fa-IR"/>
        </w:rPr>
        <w:t xml:space="preserve"> </w:t>
      </w:r>
    </w:p>
    <w:p w:rsidR="00C03841" w:rsidRDefault="00C03841" w:rsidP="00C03841">
      <w:pPr>
        <w:spacing w:line="360" w:lineRule="auto"/>
        <w:ind w:firstLine="284"/>
        <w:jc w:val="lowKashida"/>
        <w:rPr>
          <w:rFonts w:cs="B Lotus" w:hint="cs"/>
          <w:b/>
          <w:bCs/>
          <w:sz w:val="32"/>
          <w:szCs w:val="32"/>
          <w:rtl/>
          <w:lang w:bidi="fa-IR"/>
        </w:rPr>
      </w:pPr>
      <w:r>
        <w:rPr>
          <w:rFonts w:cs="B Lotus" w:hint="cs"/>
          <w:b/>
          <w:bCs/>
          <w:sz w:val="32"/>
          <w:szCs w:val="32"/>
          <w:rtl/>
          <w:lang w:bidi="fa-IR"/>
        </w:rPr>
        <w:t xml:space="preserve">منطقه مورد مطالعه در شمال- شمالغرب ايران و بين طول جغرافيايي </w:t>
      </w:r>
      <w:r>
        <w:rPr>
          <w:rFonts w:ascii="Cambria" w:hAnsi="Cambria" w:cs="Cambria" w:hint="cs"/>
          <w:b/>
          <w:bCs/>
          <w:sz w:val="32"/>
          <w:szCs w:val="32"/>
          <w:rtl/>
          <w:lang w:bidi="fa-IR"/>
        </w:rPr>
        <w:t>´</w:t>
      </w:r>
      <w:r>
        <w:rPr>
          <w:rFonts w:cs="B Lotus" w:hint="cs"/>
          <w:b/>
          <w:bCs/>
          <w:sz w:val="32"/>
          <w:szCs w:val="32"/>
          <w:rtl/>
          <w:lang w:bidi="fa-IR"/>
        </w:rPr>
        <w:t xml:space="preserve">30 و </w:t>
      </w:r>
      <w:r>
        <w:rPr>
          <w:rFonts w:hint="cs"/>
          <w:b/>
          <w:bCs/>
          <w:sz w:val="32"/>
          <w:szCs w:val="32"/>
          <w:rtl/>
          <w:lang w:bidi="fa-IR"/>
        </w:rPr>
        <w:t>˚</w:t>
      </w:r>
      <w:r>
        <w:rPr>
          <w:rFonts w:cs="B Lotus" w:hint="cs"/>
          <w:b/>
          <w:bCs/>
          <w:sz w:val="32"/>
          <w:szCs w:val="32"/>
          <w:rtl/>
          <w:lang w:bidi="fa-IR"/>
        </w:rPr>
        <w:t xml:space="preserve">47 </w:t>
      </w:r>
      <w:r>
        <w:rPr>
          <w:rFonts w:hint="cs"/>
          <w:b/>
          <w:bCs/>
          <w:sz w:val="32"/>
          <w:szCs w:val="32"/>
          <w:rtl/>
          <w:lang w:bidi="fa-IR"/>
        </w:rPr>
        <w:t>˚</w:t>
      </w:r>
      <w:r>
        <w:rPr>
          <w:rFonts w:cs="B Lotus" w:hint="cs"/>
          <w:b/>
          <w:bCs/>
          <w:sz w:val="32"/>
          <w:szCs w:val="32"/>
          <w:rtl/>
          <w:lang w:bidi="fa-IR"/>
        </w:rPr>
        <w:t xml:space="preserve">40 و </w:t>
      </w:r>
      <w:r>
        <w:rPr>
          <w:rFonts w:hint="cs"/>
          <w:b/>
          <w:bCs/>
          <w:sz w:val="32"/>
          <w:szCs w:val="32"/>
          <w:rtl/>
          <w:lang w:bidi="fa-IR"/>
        </w:rPr>
        <w:t>˚</w:t>
      </w:r>
      <w:r>
        <w:rPr>
          <w:rFonts w:cs="B Lotus" w:hint="cs"/>
          <w:b/>
          <w:bCs/>
          <w:sz w:val="32"/>
          <w:szCs w:val="32"/>
          <w:rtl/>
          <w:lang w:bidi="fa-IR"/>
        </w:rPr>
        <w:t xml:space="preserve">48 و عرض جغرافيايي </w:t>
      </w:r>
      <w:r>
        <w:rPr>
          <w:rFonts w:hint="cs"/>
          <w:b/>
          <w:bCs/>
          <w:sz w:val="32"/>
          <w:szCs w:val="32"/>
          <w:rtl/>
          <w:lang w:bidi="fa-IR"/>
        </w:rPr>
        <w:t>˚</w:t>
      </w:r>
      <w:r>
        <w:rPr>
          <w:rFonts w:cs="B Lotus" w:hint="cs"/>
          <w:b/>
          <w:bCs/>
          <w:sz w:val="32"/>
          <w:szCs w:val="32"/>
          <w:rtl/>
          <w:lang w:bidi="fa-IR"/>
        </w:rPr>
        <w:t xml:space="preserve">38 تا </w:t>
      </w:r>
      <w:r>
        <w:rPr>
          <w:rFonts w:ascii="Cambria" w:hAnsi="Cambria" w:cs="Cambria" w:hint="cs"/>
          <w:b/>
          <w:bCs/>
          <w:sz w:val="32"/>
          <w:szCs w:val="32"/>
          <w:rtl/>
          <w:lang w:bidi="fa-IR"/>
        </w:rPr>
        <w:t>´</w:t>
      </w:r>
      <w:r>
        <w:rPr>
          <w:rFonts w:cs="B Lotus" w:hint="cs"/>
          <w:b/>
          <w:bCs/>
          <w:sz w:val="32"/>
          <w:szCs w:val="32"/>
          <w:rtl/>
          <w:lang w:bidi="fa-IR"/>
        </w:rPr>
        <w:t xml:space="preserve">30 و </w:t>
      </w:r>
      <w:r>
        <w:rPr>
          <w:rFonts w:hint="cs"/>
          <w:b/>
          <w:bCs/>
          <w:sz w:val="32"/>
          <w:szCs w:val="32"/>
          <w:rtl/>
          <w:lang w:bidi="fa-IR"/>
        </w:rPr>
        <w:t>˚</w:t>
      </w:r>
      <w:r>
        <w:rPr>
          <w:rFonts w:cs="B Lotus" w:hint="cs"/>
          <w:b/>
          <w:bCs/>
          <w:sz w:val="32"/>
          <w:szCs w:val="32"/>
          <w:rtl/>
          <w:lang w:bidi="fa-IR"/>
        </w:rPr>
        <w:t xml:space="preserve">38 واقع است. اين منطقه بخش اعظم نقشه 250000: 1 چهار گوش اردبيل و بخش كمي از چهار گوش اهر را در بر مي گيرد. </w:t>
      </w:r>
    </w:p>
    <w:p w:rsidR="00C03841" w:rsidRDefault="00C03841" w:rsidP="00C03841">
      <w:pPr>
        <w:spacing w:line="360" w:lineRule="auto"/>
        <w:ind w:firstLine="284"/>
        <w:jc w:val="lowKashida"/>
        <w:rPr>
          <w:rFonts w:cs="B Lotus" w:hint="cs"/>
          <w:b/>
          <w:bCs/>
          <w:sz w:val="32"/>
          <w:szCs w:val="32"/>
          <w:rtl/>
          <w:lang w:bidi="fa-IR"/>
        </w:rPr>
      </w:pPr>
      <w:r>
        <w:rPr>
          <w:rFonts w:cs="B Lotus" w:hint="cs"/>
          <w:b/>
          <w:bCs/>
          <w:sz w:val="32"/>
          <w:szCs w:val="32"/>
          <w:rtl/>
          <w:lang w:bidi="fa-IR"/>
        </w:rPr>
        <w:t xml:space="preserve">ناحيه مورد بررسي جزء استان اردبيل بوده و داراي آب و هواي سرد و نيمه مرطوب است. پوشش گياهي آن خيلي كم (بجز ارتفاعات غربي تالش كه دامنه شر قي شان پوشيده و جنگلي است) و زمستاني پر برف و سرد دارد. ارتفاعات آن( كوه سبلان ) در تابستان نيز پوشيده از برف ميباشد.  بطور كلي مشخصات جغرافيايي منطقه مورد مطالعه را بصورت زير ميتوان خلاصه نمود: </w:t>
      </w:r>
    </w:p>
    <w:p w:rsidR="00C03841" w:rsidRDefault="00C03841" w:rsidP="00C03841">
      <w:pPr>
        <w:spacing w:line="360" w:lineRule="auto"/>
        <w:ind w:firstLine="284"/>
        <w:jc w:val="lowKashida"/>
        <w:rPr>
          <w:rFonts w:cs="B Yagut" w:hint="cs"/>
          <w:b/>
          <w:bCs/>
          <w:sz w:val="32"/>
          <w:szCs w:val="32"/>
          <w:rtl/>
          <w:lang w:bidi="fa-IR"/>
        </w:rPr>
      </w:pPr>
    </w:p>
    <w:p w:rsidR="00C03841" w:rsidRDefault="00C03841" w:rsidP="00C03841">
      <w:pPr>
        <w:spacing w:line="360" w:lineRule="auto"/>
        <w:ind w:firstLine="284"/>
        <w:jc w:val="lowKashida"/>
        <w:rPr>
          <w:rFonts w:cs="B Yagut" w:hint="cs"/>
          <w:b/>
          <w:bCs/>
          <w:sz w:val="32"/>
          <w:szCs w:val="32"/>
          <w:rtl/>
          <w:lang w:bidi="fa-IR"/>
        </w:rPr>
      </w:pPr>
      <w:r>
        <w:rPr>
          <w:rFonts w:cs="B Yagut" w:hint="cs"/>
          <w:b/>
          <w:bCs/>
          <w:sz w:val="32"/>
          <w:szCs w:val="32"/>
          <w:rtl/>
          <w:lang w:bidi="fa-IR"/>
        </w:rPr>
        <w:t xml:space="preserve">1- شهر ها: </w:t>
      </w:r>
    </w:p>
    <w:p w:rsidR="00C03841" w:rsidRDefault="00C03841" w:rsidP="00C03841">
      <w:pPr>
        <w:spacing w:line="360" w:lineRule="auto"/>
        <w:ind w:firstLine="284"/>
        <w:jc w:val="lowKashida"/>
        <w:rPr>
          <w:rFonts w:cs="B Lotus" w:hint="cs"/>
          <w:b/>
          <w:bCs/>
          <w:sz w:val="32"/>
          <w:szCs w:val="32"/>
          <w:rtl/>
          <w:lang w:bidi="fa-IR"/>
        </w:rPr>
      </w:pPr>
      <w:r>
        <w:rPr>
          <w:rFonts w:cs="B Lotus" w:hint="cs"/>
          <w:b/>
          <w:bCs/>
          <w:sz w:val="32"/>
          <w:szCs w:val="32"/>
          <w:rtl/>
          <w:lang w:bidi="fa-IR"/>
        </w:rPr>
        <w:t xml:space="preserve">تنها شهر منطقه شهر بزرگ و تاريخي اردبيل با بخش هاي نمين و نير ميباشد. شهر اردبيل با جمعيت 384125 نفر بدون احتساب روستاهاي اطراف ( طبق سرشماري سال 1365 ) در طول جغرافيايي َ17 و </w:t>
      </w:r>
      <w:r>
        <w:rPr>
          <w:rFonts w:hint="cs"/>
          <w:b/>
          <w:bCs/>
          <w:sz w:val="32"/>
          <w:szCs w:val="32"/>
          <w:rtl/>
          <w:lang w:bidi="fa-IR"/>
        </w:rPr>
        <w:t>˚</w:t>
      </w:r>
      <w:r>
        <w:rPr>
          <w:rFonts w:cs="B Lotus" w:hint="cs"/>
          <w:b/>
          <w:bCs/>
          <w:sz w:val="32"/>
          <w:szCs w:val="32"/>
          <w:rtl/>
          <w:lang w:bidi="fa-IR"/>
        </w:rPr>
        <w:t xml:space="preserve">48 و عرض جغرافيايي 15َ و </w:t>
      </w:r>
      <w:r>
        <w:rPr>
          <w:rFonts w:hint="cs"/>
          <w:b/>
          <w:bCs/>
          <w:sz w:val="32"/>
          <w:szCs w:val="32"/>
          <w:rtl/>
          <w:lang w:bidi="fa-IR"/>
        </w:rPr>
        <w:t>˚</w:t>
      </w:r>
      <w:r>
        <w:rPr>
          <w:rFonts w:cs="B Lotus" w:hint="cs"/>
          <w:b/>
          <w:bCs/>
          <w:sz w:val="32"/>
          <w:szCs w:val="32"/>
          <w:rtl/>
          <w:lang w:bidi="fa-IR"/>
        </w:rPr>
        <w:t xml:space="preserve">38 واقع و ارتفاع آن از سطح دريا </w:t>
      </w:r>
      <w:r>
        <w:rPr>
          <w:rFonts w:cs="B Lotus" w:hint="cs"/>
          <w:b/>
          <w:bCs/>
          <w:sz w:val="32"/>
          <w:szCs w:val="32"/>
          <w:rtl/>
          <w:lang w:bidi="fa-IR"/>
        </w:rPr>
        <w:lastRenderedPageBreak/>
        <w:t xml:space="preserve">1345 متر است.داراي آب و هواي سرد و مرطوب است، بطوريكه حداكثر درجه حرارت آن در تابستان </w:t>
      </w:r>
      <w:r>
        <w:rPr>
          <w:rFonts w:hint="cs"/>
          <w:b/>
          <w:bCs/>
          <w:sz w:val="32"/>
          <w:szCs w:val="32"/>
          <w:rtl/>
          <w:lang w:bidi="fa-IR"/>
        </w:rPr>
        <w:t>˚</w:t>
      </w:r>
      <w:r>
        <w:rPr>
          <w:rFonts w:cs="B Lotus" w:hint="cs"/>
          <w:b/>
          <w:bCs/>
          <w:sz w:val="32"/>
          <w:szCs w:val="32"/>
          <w:rtl/>
          <w:lang w:bidi="fa-IR"/>
        </w:rPr>
        <w:t xml:space="preserve">30 درجه سانتيگرادو حداقل درجه حرارت آن در زمستان </w:t>
      </w:r>
      <w:r>
        <w:rPr>
          <w:rFonts w:hint="cs"/>
          <w:b/>
          <w:bCs/>
          <w:sz w:val="32"/>
          <w:szCs w:val="32"/>
          <w:rtl/>
          <w:lang w:bidi="fa-IR"/>
        </w:rPr>
        <w:t>˚</w:t>
      </w:r>
      <w:r>
        <w:rPr>
          <w:rFonts w:cs="B Lotus" w:hint="cs"/>
          <w:b/>
          <w:bCs/>
          <w:sz w:val="32"/>
          <w:szCs w:val="32"/>
          <w:rtl/>
          <w:lang w:bidi="fa-IR"/>
        </w:rPr>
        <w:t xml:space="preserve">20- درجه سانتيگراد ميباشد. رطوبت متوسط ساليانه هواي اين شهر در ساعت 30/6 صبح 76 درصد، در ساعت 30/12 ظهر 65 درصد و مقدار بارندگي ساليانه بطور متوسط 350 ميليمتر است. داراي 135 روز يخبندان در سال است. </w:t>
      </w:r>
    </w:p>
    <w:p w:rsidR="00C03841" w:rsidRDefault="00C03841" w:rsidP="00C03841">
      <w:pPr>
        <w:spacing w:line="360" w:lineRule="auto"/>
        <w:ind w:firstLine="284"/>
        <w:jc w:val="lowKashida"/>
        <w:rPr>
          <w:rFonts w:cs="B Lotus" w:hint="cs"/>
          <w:b/>
          <w:bCs/>
          <w:sz w:val="32"/>
          <w:szCs w:val="32"/>
          <w:rtl/>
          <w:lang w:bidi="fa-IR"/>
        </w:rPr>
      </w:pPr>
      <w:r>
        <w:rPr>
          <w:rFonts w:cs="B Lotus" w:hint="cs"/>
          <w:b/>
          <w:bCs/>
          <w:sz w:val="32"/>
          <w:szCs w:val="32"/>
          <w:rtl/>
          <w:lang w:bidi="fa-IR"/>
        </w:rPr>
        <w:t xml:space="preserve">اردبيل شهري است با موقعيت كشاورزي، دامپروري و پرورش زنبور عسل، كشاورزي در دشت اردبيل و بيشتر در شرق شمال و شمالغرب اين شهر گسترش دارد و محصولات عمده آن گندم، جو، سيب زميني، تخم چغندر، سبزيجات و حبوبات است. دامپروري و پرورش زنبور عسل بيشتر در غرب و جنوب غرب ( دامنه كوه سبلان) و نيز در ارتفاعات شرقي آن ( كوه هاي تالش) صورت ميگيرد. همه ساله در اواسط بهار عشايرايل سون گوسفندان خود را از ناحيه مغان براي چرانيدن به دامنه سبلان آورده و تا اوائل پاييز در آنجا ميمانند و در چادرهاي مخصوص ( سياه چادر) زندگي ميكنند. زبان مردم  اين شهر و نواحي اطراف آن تركي آذري است و شيعه مذهب ميباشند. از بخش هاي مهم تابع آن چند روستا ( عنبران و... ) وجود دارند كه اهل تسنن ميباشند. از بخش هاي مهم تابع آن نمين و نير را مي توان نام برد. بخش نمين در 30 كيلومتري شرق </w:t>
      </w:r>
      <w:r>
        <w:rPr>
          <w:rFonts w:hint="cs"/>
          <w:b/>
          <w:bCs/>
          <w:sz w:val="32"/>
          <w:szCs w:val="32"/>
          <w:rtl/>
          <w:lang w:bidi="fa-IR"/>
        </w:rPr>
        <w:t>–</w:t>
      </w:r>
      <w:r>
        <w:rPr>
          <w:rFonts w:cs="B Lotus" w:hint="cs"/>
          <w:b/>
          <w:bCs/>
          <w:sz w:val="32"/>
          <w:szCs w:val="32"/>
          <w:rtl/>
          <w:lang w:bidi="fa-IR"/>
        </w:rPr>
        <w:t xml:space="preserve"> شمال شرق آن واقع بوده و كارخانه سيمان اردبيل </w:t>
      </w:r>
      <w:r>
        <w:rPr>
          <w:rFonts w:cs="B Lotus" w:hint="cs"/>
          <w:b/>
          <w:bCs/>
          <w:sz w:val="32"/>
          <w:szCs w:val="32"/>
          <w:rtl/>
          <w:lang w:bidi="fa-IR"/>
        </w:rPr>
        <w:lastRenderedPageBreak/>
        <w:t xml:space="preserve">در جنوب اين بخش قرار دارد. بخش نير در حدود 40 كيلو متري جنوب غرب اردبيل واقع و جاده اردبيل </w:t>
      </w:r>
      <w:r>
        <w:rPr>
          <w:rFonts w:hint="cs"/>
          <w:b/>
          <w:bCs/>
          <w:sz w:val="32"/>
          <w:szCs w:val="32"/>
          <w:rtl/>
          <w:lang w:bidi="fa-IR"/>
        </w:rPr>
        <w:t>–</w:t>
      </w:r>
      <w:r>
        <w:rPr>
          <w:rFonts w:cs="B Lotus" w:hint="cs"/>
          <w:b/>
          <w:bCs/>
          <w:sz w:val="32"/>
          <w:szCs w:val="32"/>
          <w:rtl/>
          <w:lang w:bidi="fa-IR"/>
        </w:rPr>
        <w:t xml:space="preserve"> سراب از وسط آن ميگذرد. </w:t>
      </w:r>
    </w:p>
    <w:p w:rsidR="00C03841" w:rsidRDefault="00C03841" w:rsidP="00E83330">
      <w:pPr>
        <w:rPr>
          <w:rtl/>
          <w:lang w:bidi="fa-IR"/>
        </w:rPr>
      </w:pPr>
      <w:bookmarkStart w:id="0" w:name="_GoBack"/>
      <w:bookmarkEnd w:id="0"/>
    </w:p>
    <w:sectPr w:rsidR="00C03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C3"/>
    <w:rsid w:val="0030178F"/>
    <w:rsid w:val="00B206C3"/>
    <w:rsid w:val="00C03841"/>
    <w:rsid w:val="00E03863"/>
    <w:rsid w:val="00E83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1CE7"/>
  <w15:chartTrackingRefBased/>
  <w15:docId w15:val="{B58F2E43-6B65-485A-BE6A-A8117CE6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333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50894">
      <w:bodyDiv w:val="1"/>
      <w:marLeft w:val="0"/>
      <w:marRight w:val="0"/>
      <w:marTop w:val="0"/>
      <w:marBottom w:val="0"/>
      <w:divBdr>
        <w:top w:val="none" w:sz="0" w:space="0" w:color="auto"/>
        <w:left w:val="none" w:sz="0" w:space="0" w:color="auto"/>
        <w:bottom w:val="none" w:sz="0" w:space="0" w:color="auto"/>
        <w:right w:val="none" w:sz="0" w:space="0" w:color="auto"/>
      </w:divBdr>
    </w:div>
    <w:div w:id="102513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2016-08-28T08:18:00Z</dcterms:created>
  <dcterms:modified xsi:type="dcterms:W3CDTF">2016-08-28T08:24:00Z</dcterms:modified>
</cp:coreProperties>
</file>